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8F2" w:rsidRDefault="0096329E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-552450</wp:posOffset>
            </wp:positionH>
            <wp:positionV relativeFrom="page">
              <wp:posOffset>333375</wp:posOffset>
            </wp:positionV>
            <wp:extent cx="9353550" cy="722757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ew York 2019 Waiver 41 counties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0" cy="7227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C68F2" w:rsidSect="0096329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29E"/>
    <w:rsid w:val="002116DB"/>
    <w:rsid w:val="00884C0A"/>
    <w:rsid w:val="008D7C6E"/>
    <w:rsid w:val="0096329E"/>
    <w:rsid w:val="00AE7F38"/>
    <w:rsid w:val="00DF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4AFE2-81F3-4AF0-982C-55E77B31E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Catlin Nchako</dc:creator>
  <cp:keywords/>
  <dc:description/>
  <cp:lastModifiedBy>Catlin Nchako</cp:lastModifiedBy>
  <cp:revision>1</cp:revision>
  <dcterms:created xsi:type="dcterms:W3CDTF">2018-09-12T20:42:00Z</dcterms:created>
  <dcterms:modified xsi:type="dcterms:W3CDTF">2018-09-12T20:44:00Z</dcterms:modified>
</cp:coreProperties>
</file>